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2B" w:rsidRDefault="005F0CB3">
      <w:r>
        <w:rPr>
          <w:rFonts w:ascii="Arial" w:hAnsi="Arial" w:cs="Arial"/>
          <w:color w:val="303133"/>
        </w:rPr>
        <w:t>Отмена государственной аккредитации для дошкольных учреждений </w:t>
      </w:r>
      <w:r>
        <w:rPr>
          <w:rFonts w:ascii="Arial" w:hAnsi="Arial" w:cs="Arial"/>
          <w:color w:val="303133"/>
        </w:rPr>
        <w:br/>
        <w:t> </w:t>
      </w:r>
      <w:r>
        <w:rPr>
          <w:rFonts w:ascii="Arial" w:hAnsi="Arial" w:cs="Arial"/>
          <w:color w:val="303133"/>
        </w:rPr>
        <w:br/>
        <w:t> В соответствии с п.1 статьи 92 «Государственная аккредитация образовательной деятельности» Федерального закона от 29.12.2012 N 273-ФЗ «Об образовании в Российской Федерации» — «государственная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стандартами».  Государственная аккредитация ДОУ не проводится  в  соответствии с Положением о государственной аккредитации образовательных учреждений и научных организаций, утверждѐнным постановлением Правительства Российской Федерации от 21.03.2011 № 184, государственная аккредитация дошкольных образовательных учреждений не проводится. Соответственно, свидетельства о государственной аккредитации дошкольных образовательных учреждений, выданные ранее, действуют до окончания срока, указанного в свидетельстве о государственной аккредитации дошкольного образовательного учреждения.  Таким образом, дошкольные образовательные учреждения освобождены от прохождения процедуры аккредитации, а определение их вида и категории теперь полностью зависит от учредителя. </w:t>
      </w:r>
      <w:bookmarkStart w:id="0" w:name="_GoBack"/>
      <w:bookmarkEnd w:id="0"/>
    </w:p>
    <w:sectPr w:rsidR="00B6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32"/>
    <w:rsid w:val="005F0CB3"/>
    <w:rsid w:val="00B61A2B"/>
    <w:rsid w:val="00E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32011-6B2F-4432-A59C-120AEC6C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2024-01-12T03:19:00Z</dcterms:created>
  <dcterms:modified xsi:type="dcterms:W3CDTF">2024-01-12T03:19:00Z</dcterms:modified>
</cp:coreProperties>
</file>